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一起成长｜第六十四期 小情绪 大学问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学做情绪的“小主人”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原创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FM91.7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sz w:val="22"/>
          <w:szCs w:val="22"/>
          <w:u w:val="none"/>
          <w:bdr w:val="none" w:color="auto" w:sz="0" w:space="0"/>
          <w:shd w:val="clear" w:fill="FFFFFF"/>
        </w:rPr>
        <w:t>句容人民广播电台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2023-02-24 18:04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发表于江苏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24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收录于合集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#一起成长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bdr w:val="none" w:color="auto" w:sz="0" w:space="0"/>
          <w:shd w:val="clear" w:fill="F7F7F7"/>
          <w:lang w:val="en-US" w:eastAsia="zh-CN" w:bidi="ar"/>
        </w:rPr>
        <w:t>66个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0287000" cy="4619625"/>
            <wp:effectExtent l="0" t="0" r="0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为推动我市家庭教育发展，引导广大家长切实担负起家庭教育主体责任，树立正确的家庭教育观，依法带娃，科学带娃，快乐带娃，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句容市教育局、句容市妇联与句容市融媒体中心合作，开设“家庭教育栏目”《一起成长》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，针对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幼儿园、小学、初高中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FFFFF"/>
        </w:rPr>
        <w:t>的孩子，分享科学家庭教育知识。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724025" cy="466725"/>
            <wp:effectExtent l="0" t="0" r="9525" b="9525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老百姓经常说一句话：“六月天，孩儿脸”，说的就是孩子的情绪往往来得快去得也快，来的时候又特别的激烈……情绪对人的一生影响是特别大的，从小培养孩子如何去正确地管理情绪是一件特别重要的事情。那么孩子的情绪到底该怎么管理呢？本期的节目邀请到来自句容市崇明幼儿园的巫蓉副园长、张凌伶副园长和大班家长小满妈妈跟大家一起来聊一聊孩子的“情绪管理”这件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3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嘉宾介绍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0287000" cy="7477125"/>
            <wp:effectExtent l="0" t="0" r="0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 嘉宾：小满妈妈（左）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     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张凌伶 （中）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     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巫蓉（右）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巫蓉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句容市崇明幼儿园副园长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句容市学科带头人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句容市优秀教育工作者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张凌伶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句容市崇明幼儿园副园长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句容市优秀教育工作者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句容市优秀班主任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center"/>
        <w:rPr>
          <w:rFonts w:ascii="PingFangTC-light" w:hAnsi="PingFangTC-light" w:eastAsia="PingFangTC-light" w:cs="PingFangTC-light"/>
          <w:spacing w:val="8"/>
          <w:sz w:val="24"/>
          <w:szCs w:val="24"/>
        </w:rPr>
      </w:pPr>
      <w:r>
        <w:rPr>
          <w:rStyle w:val="8"/>
          <w:rFonts w:hint="default" w:ascii="PingFangTC-light" w:hAnsi="PingFangTC-light" w:eastAsia="PingFangTC-light" w:cs="PingFangTC-light"/>
          <w:i w:val="0"/>
          <w:iCs w:val="0"/>
          <w:caps w:val="0"/>
          <w:color w:val="FF2941"/>
          <w:spacing w:val="15"/>
          <w:sz w:val="22"/>
          <w:szCs w:val="22"/>
          <w:bdr w:val="none" w:color="auto" w:sz="0" w:space="0"/>
          <w:shd w:val="clear" w:fill="FFFFFF"/>
        </w:rPr>
        <w:t>点击下方音频收听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center"/>
        <w:rPr>
          <w:rFonts w:hint="default" w:ascii="PingFangTC-light" w:hAnsi="PingFangTC-light" w:eastAsia="PingFangTC-light" w:cs="PingFangTC-light"/>
          <w:spacing w:val="8"/>
          <w:sz w:val="24"/>
          <w:szCs w:val="24"/>
        </w:rPr>
      </w:pPr>
      <w:r>
        <w:rPr>
          <w:rStyle w:val="8"/>
          <w:rFonts w:hint="default" w:ascii="PingFangTC-light" w:hAnsi="PingFangTC-light" w:eastAsia="PingFangTC-light" w:cs="PingFangTC-light"/>
          <w:i w:val="0"/>
          <w:iCs w:val="0"/>
          <w:caps w:val="0"/>
          <w:color w:val="FF2941"/>
          <w:spacing w:val="15"/>
          <w:sz w:val="22"/>
          <w:szCs w:val="22"/>
          <w:bdr w:val="none" w:color="auto" w:sz="0" w:space="0"/>
          <w:shd w:val="clear" w:fill="FFFFFF"/>
        </w:rPr>
        <w:t>↓↓↓↓↓↓↓↓↓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8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0"/>
          <w:kern w:val="0"/>
          <w:sz w:val="25"/>
          <w:szCs w:val="25"/>
          <w:u w:val="none"/>
          <w:bdr w:val="none" w:color="auto" w:sz="0" w:space="0"/>
          <w:shd w:val="clear" w:fill="F7F7F7"/>
          <w:lang w:val="en-US" w:eastAsia="zh-CN" w:bidi="ar"/>
        </w:rPr>
        <w:t>一起成长｜第六十四期 小情绪 大学问——学做情绪的“小主人”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7F7F7"/>
          <w:lang w:val="en-US" w:eastAsia="zh-CN" w:bidi="ar"/>
        </w:rPr>
        <w:t>音频：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18"/>
          <w:szCs w:val="18"/>
          <w:u w:val="none"/>
          <w:bdr w:val="none" w:color="auto" w:sz="0" w:space="0"/>
          <w:shd w:val="clear" w:fill="F7F7F7"/>
          <w:lang w:val="en-US" w:eastAsia="zh-CN" w:bidi="ar"/>
        </w:rPr>
        <w:t>00:0030:47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90525" cy="390525"/>
            <wp:effectExtent l="0" t="0" r="9525" b="889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什么是情绪？幼儿主要有哪些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296275" cy="9686925"/>
            <wp:effectExtent l="0" t="0" r="9525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0"/>
          <w:kern w:val="0"/>
          <w:sz w:val="25"/>
          <w:szCs w:val="25"/>
          <w:u w:val="none"/>
          <w:bdr w:val="none" w:color="auto" w:sz="0" w:space="0"/>
          <w:shd w:val="clear" w:fill="F7F7F7"/>
          <w:lang w:val="en-US" w:eastAsia="zh-CN" w:bidi="ar"/>
        </w:rPr>
        <w:t>什么是情绪？幼儿主要有哪些情绪？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7F7F7"/>
          <w:lang w:val="en-US" w:eastAsia="zh-CN" w:bidi="ar"/>
        </w:rPr>
        <w:t>音频：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18"/>
          <w:szCs w:val="18"/>
          <w:u w:val="none"/>
          <w:bdr w:val="none" w:color="auto" w:sz="0" w:space="0"/>
          <w:shd w:val="clear" w:fill="F7F7F7"/>
          <w:lang w:val="en-US" w:eastAsia="zh-CN" w:bidi="ar"/>
        </w:rPr>
        <w:t>00:0004:46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从心理学的角度来说，情绪是人对一系列主观认知经验的统称，是多种感觉、思想和行为综合产生的心理和生理状态。通俗点说，情绪是心理及生理在面对一件事情时的一种自然反应，它对于我们是很真实的，每时每刻都发生在我们的生活中。儿童教育学研究指出：6岁以前的情感体验对人的一生具有非常久远的影响，因此，幼儿时期是情绪发展的一个关键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幼儿时期的孩子，他的情绪表现是各种各样的，主要表现有：愤怒、急躁、胆小、焦虑、敏感、爱哭等等。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0-6岁是孩子自然而然社会化的阶段，随着年龄的增长，孩子的语言能力、行为控制能力，情绪调节能力，都在逐步地发展，孩子也在慢慢地去了解和学习，应该用什么样的方式来表达自己的情绪。这是孩子在成长的路上必然要去经历和面对的，正是因为经历过这样一个情绪失控的阶段，孩子才能学会控制、反思，最终学会较好地管理情绪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家长怎么引导孩子管理情绪？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096000" cy="5295900"/>
            <wp:effectExtent l="0" t="0" r="0" b="0"/>
            <wp:docPr id="10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0"/>
          <w:kern w:val="0"/>
          <w:sz w:val="25"/>
          <w:szCs w:val="25"/>
          <w:u w:val="none"/>
          <w:bdr w:val="none" w:color="auto" w:sz="0" w:space="0"/>
          <w:shd w:val="clear" w:fill="F7F7F7"/>
          <w:lang w:val="en-US" w:eastAsia="zh-CN" w:bidi="ar"/>
        </w:rPr>
        <w:t>家长怎么引导孩子管理情绪？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7F7F7"/>
          <w:lang w:val="en-US" w:eastAsia="zh-CN" w:bidi="ar"/>
        </w:rPr>
        <w:t>音频：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18"/>
          <w:szCs w:val="18"/>
          <w:u w:val="none"/>
          <w:bdr w:val="none" w:color="auto" w:sz="0" w:space="0"/>
          <w:shd w:val="clear" w:fill="F7F7F7"/>
          <w:lang w:val="en-US" w:eastAsia="zh-CN" w:bidi="ar"/>
        </w:rPr>
        <w:t>00:0003:37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管理情绪其实就是让孩子做情绪的主人。1.能够充分地表达自己的情绪，不压制情绪，如果有了负面情绪不表达，长期的积累也不利于孩子的心理健康和情绪健康。2.要善于把握表达情绪的分寸，当孩子出现负性情绪的时候，适当的宣泄是很有必要的，我们要给他一些适宜的处理消极情绪的办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90525" cy="390525"/>
            <wp:effectExtent l="0" t="0" r="9525" b="8890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家长如何去面对和处理孩子的消极情绪？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029325" cy="7600950"/>
            <wp:effectExtent l="0" t="0" r="9525" b="0"/>
            <wp:docPr id="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0"/>
          <w:kern w:val="0"/>
          <w:sz w:val="25"/>
          <w:szCs w:val="25"/>
          <w:u w:val="none"/>
          <w:bdr w:val="none" w:color="auto" w:sz="0" w:space="0"/>
          <w:shd w:val="clear" w:fill="F7F7F7"/>
          <w:lang w:val="en-US" w:eastAsia="zh-CN" w:bidi="ar"/>
        </w:rPr>
        <w:t>家长如何去面对和处理孩子的消极情绪？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7F7F7"/>
          <w:lang w:val="en-US" w:eastAsia="zh-CN" w:bidi="ar"/>
        </w:rPr>
        <w:t>音频：</w:t>
      </w:r>
      <w:r>
        <w:rPr>
          <w:rStyle w:val="9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18"/>
          <w:szCs w:val="18"/>
          <w:u w:val="none"/>
          <w:bdr w:val="none" w:color="auto" w:sz="0" w:space="0"/>
          <w:shd w:val="clear" w:fill="F7F7F7"/>
          <w:lang w:val="en-US" w:eastAsia="zh-CN" w:bidi="ar"/>
        </w:rPr>
        <w:t>00:0003:49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1.给孩子一个拥抱，一个简单的拥抱就足以慰藉孩子的心灵，驱散他的难过和无助。2.用倾听代替讲道理。当孩子倾诉自己的烦恼时，父母要做的就是认真地倾听。3.用提问代替建议。对孩子而言，最好的安慰方式，就是先听他把话说完。4.放弃让孩子不再哭的念头。如果我们安慰孩子的目的，只是为了让孩子不再哭闹，那么无论我们说出的话多么的温暖动人，本质上也还是“假接纳”、“假共情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《一起成长》由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句容市教育局、句容市妇联、句容市融媒体中心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联合举办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播出时间：每周三、五  17:00 （首播）               每周四、六  17:00 （重播）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您有任何育儿方面的问题需要和我们交流的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请关注我们给我们留言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ascii="Arial" w:hAnsi="Arial" w:eastAsia="Arial" w:cs="Arial"/>
          <w:color w:val="000000"/>
          <w:spacing w:val="23"/>
        </w:rPr>
      </w:pPr>
      <w:r>
        <w:rPr>
          <w:rStyle w:val="8"/>
          <w:rFonts w:hint="default" w:ascii="Arial" w:hAnsi="Arial" w:eastAsia="Arial" w:cs="Arial"/>
          <w:i w:val="0"/>
          <w:iCs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戳这里关注我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Arial" w:hAnsi="Arial" w:eastAsia="Arial" w:cs="Arial"/>
          <w:color w:val="000000"/>
          <w:spacing w:val="23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888888"/>
          <w:spacing w:val="23"/>
          <w:sz w:val="25"/>
          <w:szCs w:val="25"/>
          <w:bdr w:val="none" w:color="auto" w:sz="0" w:space="0"/>
          <w:shd w:val="clear" w:fill="FFFFFF"/>
        </w:rPr>
        <w:t>↓↓↓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u w:val="none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2590800" cy="2590800"/>
            <wp:effectExtent l="0" t="0" r="0" b="0"/>
            <wp:docPr id="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u w:val="none"/>
        </w:rPr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t>句容人民广播电台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u w:val="none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1"/>
          <w:szCs w:val="21"/>
          <w:u w:val="none"/>
          <w:shd w:val="clear" w:fill="FFFFFF"/>
          <w:lang w:val="en-US" w:eastAsia="zh-CN" w:bidi="ar"/>
        </w:rPr>
        <w:t>江苏句容人民广播电台——用声音与你相伴，用真情与你同行。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u w:val="none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1"/>
          <w:szCs w:val="21"/>
          <w:u w:val="none"/>
          <w:shd w:val="clear" w:fill="FFFFFF"/>
          <w:lang w:val="en-US" w:eastAsia="zh-CN" w:bidi="ar"/>
        </w:rPr>
        <w:t>73篇原创内容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u w:val="none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公众号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编辑：孙晓蕾、许越</w:t>
      </w:r>
    </w:p>
    <w:p>
      <w:pPr>
        <w:jc w:val="left"/>
        <w:rPr>
          <w:rFonts w:hint="eastAsia" w:ascii="黑体" w:hAnsi="黑体" w:eastAsia="黑体" w:cs="黑体"/>
          <w:sz w:val="24"/>
        </w:rPr>
      </w:pPr>
      <w:bookmarkStart w:id="0" w:name="_GoBack"/>
      <w:bookmarkEnd w:id="0"/>
    </w:p>
    <w:p/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YWQ4YTViZDQ1M2VmZWI3ZTg2N2QzZTAwY2RkNDEifQ=="/>
  </w:docVars>
  <w:rsids>
    <w:rsidRoot w:val="00954474"/>
    <w:rsid w:val="000D29CA"/>
    <w:rsid w:val="002A38A1"/>
    <w:rsid w:val="00360501"/>
    <w:rsid w:val="003A0513"/>
    <w:rsid w:val="003B07FA"/>
    <w:rsid w:val="004170CD"/>
    <w:rsid w:val="0044168C"/>
    <w:rsid w:val="005E650C"/>
    <w:rsid w:val="00610AC4"/>
    <w:rsid w:val="007155F7"/>
    <w:rsid w:val="007E4A06"/>
    <w:rsid w:val="007F5665"/>
    <w:rsid w:val="00954474"/>
    <w:rsid w:val="009933F6"/>
    <w:rsid w:val="009E3D78"/>
    <w:rsid w:val="00A436FC"/>
    <w:rsid w:val="00A54007"/>
    <w:rsid w:val="00C97338"/>
    <w:rsid w:val="00DC0F21"/>
    <w:rsid w:val="00E54813"/>
    <w:rsid w:val="00F16989"/>
    <w:rsid w:val="330662B0"/>
    <w:rsid w:val="364C04DF"/>
    <w:rsid w:val="43074859"/>
    <w:rsid w:val="47C65743"/>
    <w:rsid w:val="5BE521CA"/>
    <w:rsid w:val="5C13538F"/>
    <w:rsid w:val="6700146B"/>
    <w:rsid w:val="6B7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../NUL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366</Characters>
  <Lines>3</Lines>
  <Paragraphs>1</Paragraphs>
  <TotalTime>17</TotalTime>
  <ScaleCrop>false</ScaleCrop>
  <LinksUpToDate>false</LinksUpToDate>
  <CharactersWithSpaces>395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2020-08-17T01:20:00Z</dcterms:created>
  <dc:creator>Ji Qiang</dc:creator>
  <cp:lastModifiedBy>Administrator</cp:lastModifiedBy>
  <dcterms:modified xsi:type="dcterms:W3CDTF">2023-03-12T16:29:17Z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07727CEDB3FB40A89E434D5DA3530FB6</vt:lpwstr>
  </property>
</Properties>
</file>